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805B" w14:textId="39510C4B" w:rsidR="001D5B40" w:rsidRDefault="00E509DD">
      <w:pPr>
        <w:tabs>
          <w:tab w:val="center" w:pos="4680"/>
        </w:tabs>
        <w:jc w:val="both"/>
        <w:rPr>
          <w:b/>
          <w:bCs/>
        </w:rPr>
      </w:pPr>
      <w:r>
        <w:tab/>
      </w:r>
      <w:r w:rsidR="00B2333D">
        <w:t xml:space="preserve">   </w:t>
      </w:r>
      <w:bookmarkStart w:id="0" w:name="_GoBack"/>
      <w:bookmarkEnd w:id="0"/>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7A654778"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B2333D">
        <w:rPr>
          <w:b/>
          <w:bCs/>
        </w:rPr>
        <w:t xml:space="preserve">  </w:t>
      </w:r>
      <w:r w:rsidR="00E02BAF">
        <w:rPr>
          <w:b/>
          <w:bCs/>
        </w:rPr>
        <w:t>MARCH</w:t>
      </w:r>
      <w:r w:rsidR="007B5FC5">
        <w:rPr>
          <w:b/>
          <w:bCs/>
        </w:rPr>
        <w:t xml:space="preserve"> </w:t>
      </w:r>
      <w:r w:rsidR="00E1452F">
        <w:rPr>
          <w:b/>
          <w:bCs/>
        </w:rPr>
        <w:t>0</w:t>
      </w:r>
      <w:r w:rsidR="00E02BAF">
        <w:rPr>
          <w:b/>
          <w:bCs/>
        </w:rPr>
        <w:t>9</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3EE7608C"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E02BAF">
        <w:t>March</w:t>
      </w:r>
      <w:r>
        <w:t xml:space="preserve"> </w:t>
      </w:r>
      <w:r w:rsidR="00E1452F">
        <w:t>0</w:t>
      </w:r>
      <w:r w:rsidR="00E02BAF">
        <w:t>9</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w:t>
      </w:r>
      <w:proofErr w:type="spellStart"/>
      <w:r w:rsidR="00841F5D">
        <w:t>Krotz</w:t>
      </w:r>
      <w:proofErr w:type="spellEnd"/>
      <w:r w:rsidR="00841F5D">
        <w:t xml:space="preserve"> Springs </w:t>
      </w:r>
      <w:r>
        <w:t xml:space="preserve">Port Commission in </w:t>
      </w:r>
      <w:proofErr w:type="spellStart"/>
      <w:r>
        <w:t>Krotz</w:t>
      </w:r>
      <w:proofErr w:type="spellEnd"/>
      <w:r>
        <w:t xml:space="preserve"> Springs, Louisiana.  The following Commissioners were present, which constituted a quorum:</w:t>
      </w:r>
    </w:p>
    <w:p w14:paraId="76FD8E86" w14:textId="77777777" w:rsidR="001D5B40" w:rsidRDefault="001D5B40">
      <w:pPr>
        <w:jc w:val="both"/>
      </w:pPr>
    </w:p>
    <w:p w14:paraId="7851B18C" w14:textId="39768F81"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7D3D56">
        <w:rPr>
          <w:bCs/>
        </w:rPr>
        <w:t xml:space="preserve">Majors, </w:t>
      </w:r>
      <w:r w:rsidR="00417410">
        <w:rPr>
          <w:bCs/>
        </w:rPr>
        <w:t>R</w:t>
      </w:r>
      <w:r w:rsidR="00314677">
        <w:rPr>
          <w:bCs/>
        </w:rPr>
        <w:t>eed,</w:t>
      </w:r>
      <w:r w:rsidR="00F42DEF">
        <w:rPr>
          <w:bCs/>
        </w:rPr>
        <w:t xml:space="preserve"> </w:t>
      </w:r>
      <w:r w:rsidR="00CB4FD3">
        <w:t>Soileau,</w:t>
      </w:r>
      <w:r w:rsidR="00162C3F">
        <w:t xml:space="preserve"> </w:t>
      </w:r>
      <w:r w:rsidR="00E325B9">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09E5E5FE" w:rsidR="00D45407" w:rsidRPr="0047679C" w:rsidRDefault="001D5B40" w:rsidP="00306A6B">
      <w:pPr>
        <w:ind w:firstLine="720"/>
        <w:jc w:val="both"/>
      </w:pPr>
      <w:r>
        <w:rPr>
          <w:b/>
          <w:bCs/>
        </w:rPr>
        <w:t>COMMISSIONERS ABSENT:</w:t>
      </w:r>
      <w:r w:rsidR="004859FD">
        <w:rPr>
          <w:b/>
          <w:bCs/>
        </w:rPr>
        <w:t xml:space="preserve">  </w:t>
      </w:r>
      <w:r w:rsidR="00E02BAF">
        <w:t>Haynes</w:t>
      </w:r>
    </w:p>
    <w:p w14:paraId="1316E402" w14:textId="77777777" w:rsidR="00C02E79" w:rsidRDefault="00C02E79" w:rsidP="00C02E79">
      <w:pPr>
        <w:jc w:val="both"/>
      </w:pPr>
    </w:p>
    <w:p w14:paraId="7035E8CE" w14:textId="7D12050E" w:rsidR="00957822" w:rsidRDefault="001D5B40" w:rsidP="00C02E79">
      <w:pPr>
        <w:ind w:firstLine="720"/>
        <w:jc w:val="both"/>
      </w:pPr>
      <w:r>
        <w:rPr>
          <w:b/>
          <w:bCs/>
        </w:rPr>
        <w:t>OTHERS PRESENT:</w:t>
      </w:r>
      <w:r w:rsidR="001D6084">
        <w:rPr>
          <w:b/>
          <w:bCs/>
        </w:rPr>
        <w:t xml:space="preserve">  </w:t>
      </w:r>
      <w:r w:rsidR="00B36934">
        <w:rPr>
          <w:bCs/>
        </w:rPr>
        <w:t>E. Lynn Lejeune</w:t>
      </w:r>
      <w:r w:rsidR="00E325B9">
        <w:rPr>
          <w:bCs/>
        </w:rPr>
        <w:t xml:space="preserve">, </w:t>
      </w:r>
      <w:r w:rsidR="009A2719">
        <w:rPr>
          <w:bCs/>
        </w:rPr>
        <w:t>C</w:t>
      </w:r>
      <w:r w:rsidR="00CE49DE">
        <w:rPr>
          <w:bCs/>
        </w:rPr>
        <w:t xml:space="preserve">indy </w:t>
      </w:r>
      <w:proofErr w:type="spellStart"/>
      <w:r w:rsidR="00CE49DE">
        <w:rPr>
          <w:bCs/>
        </w:rPr>
        <w:t>Stell</w:t>
      </w:r>
      <w:r w:rsidR="00AB31EE">
        <w:rPr>
          <w:bCs/>
        </w:rPr>
        <w:t>y</w:t>
      </w:r>
      <w:proofErr w:type="spellEnd"/>
      <w:r w:rsidR="00E325B9">
        <w:rPr>
          <w:bCs/>
        </w:rPr>
        <w:t xml:space="preserve">, Jacque </w:t>
      </w:r>
      <w:proofErr w:type="spellStart"/>
      <w:r w:rsidR="00E325B9">
        <w:rPr>
          <w:bCs/>
        </w:rPr>
        <w:t>Pucheu</w:t>
      </w:r>
      <w:proofErr w:type="spellEnd"/>
      <w:r w:rsidR="00E325B9">
        <w:rPr>
          <w:bCs/>
        </w:rPr>
        <w:t>, Jr., Eunice Mayor Scott Fontenot, Opelousas Mayor</w:t>
      </w:r>
      <w:r w:rsidR="00624BB5">
        <w:rPr>
          <w:bCs/>
        </w:rPr>
        <w:t xml:space="preserve"> </w:t>
      </w:r>
      <w:r w:rsidR="00E325B9">
        <w:rPr>
          <w:bCs/>
        </w:rPr>
        <w:t>Jul</w:t>
      </w:r>
      <w:r w:rsidR="00090059">
        <w:rPr>
          <w:bCs/>
        </w:rPr>
        <w:t>iu</w:t>
      </w:r>
      <w:r w:rsidR="00E325B9">
        <w:rPr>
          <w:bCs/>
        </w:rPr>
        <w:t xml:space="preserve">s </w:t>
      </w:r>
      <w:proofErr w:type="spellStart"/>
      <w:r w:rsidR="00E325B9">
        <w:rPr>
          <w:bCs/>
        </w:rPr>
        <w:t>Alsandor</w:t>
      </w:r>
      <w:proofErr w:type="spellEnd"/>
      <w:r w:rsidR="00E325B9">
        <w:rPr>
          <w:bCs/>
        </w:rPr>
        <w:t xml:space="preserve">, Opelousas Councilmember Marvin Richard, and Sabrina </w:t>
      </w:r>
      <w:proofErr w:type="spellStart"/>
      <w:r w:rsidR="00E325B9">
        <w:rPr>
          <w:bCs/>
        </w:rPr>
        <w:t>Salling</w:t>
      </w:r>
      <w:proofErr w:type="spellEnd"/>
      <w:r w:rsidR="00E325B9">
        <w:rPr>
          <w:bCs/>
        </w:rPr>
        <w:t xml:space="preserve"> with </w:t>
      </w:r>
      <w:proofErr w:type="spellStart"/>
      <w:r w:rsidR="00E325B9">
        <w:rPr>
          <w:bCs/>
        </w:rPr>
        <w:t>Cleco</w:t>
      </w:r>
      <w:proofErr w:type="spellEnd"/>
      <w:r w:rsidR="00E325B9">
        <w:rPr>
          <w:bCs/>
        </w:rPr>
        <w:t>.</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46559ADC"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James Soileau </w:t>
      </w:r>
      <w:r w:rsidR="00A614DC">
        <w:t>led the Prayer and the Pledge of Allegiance was recited by everyone.</w:t>
      </w:r>
    </w:p>
    <w:p w14:paraId="76DC083F" w14:textId="77777777" w:rsidR="00690599" w:rsidRDefault="00690599">
      <w:pPr>
        <w:jc w:val="both"/>
      </w:pPr>
    </w:p>
    <w:p w14:paraId="72353D83" w14:textId="7C52FD77" w:rsidR="001D5B40" w:rsidRPr="000B3961" w:rsidRDefault="001D5B40">
      <w:pPr>
        <w:jc w:val="both"/>
      </w:pPr>
      <w:r>
        <w:rPr>
          <w:b/>
          <w:bCs/>
        </w:rPr>
        <w:t xml:space="preserve">APPROVE MINUTES OF </w:t>
      </w:r>
      <w:r w:rsidR="00090059">
        <w:rPr>
          <w:b/>
          <w:bCs/>
        </w:rPr>
        <w:t>FEBRUARY</w:t>
      </w:r>
      <w:r w:rsidR="000D575D">
        <w:rPr>
          <w:b/>
          <w:bCs/>
        </w:rPr>
        <w:t xml:space="preserve"> </w:t>
      </w:r>
      <w:r w:rsidR="00C2250A">
        <w:rPr>
          <w:b/>
          <w:bCs/>
        </w:rPr>
        <w:t>0</w:t>
      </w:r>
      <w:r w:rsidR="00090059">
        <w:rPr>
          <w:b/>
          <w:bCs/>
        </w:rPr>
        <w:t>3</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1387C1D9"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184247">
        <w:t>CARTER</w:t>
      </w:r>
    </w:p>
    <w:p w14:paraId="715CF044" w14:textId="77777777" w:rsidR="000B3961" w:rsidRDefault="000B3961" w:rsidP="00554BC3">
      <w:pPr>
        <w:tabs>
          <w:tab w:val="left" w:pos="-1440"/>
        </w:tabs>
        <w:jc w:val="both"/>
        <w:rPr>
          <w:b/>
        </w:rPr>
      </w:pPr>
    </w:p>
    <w:p w14:paraId="157A4DA7" w14:textId="38403487" w:rsidR="000B3961" w:rsidRDefault="000B3961" w:rsidP="000B3961">
      <w:pPr>
        <w:ind w:firstLine="720"/>
        <w:jc w:val="both"/>
      </w:pPr>
      <w:r>
        <w:t xml:space="preserve">A motion was made by </w:t>
      </w:r>
      <w:r w:rsidR="00184247">
        <w:t>Monita Reed</w:t>
      </w:r>
      <w:r>
        <w:t xml:space="preserve"> and seconded by </w:t>
      </w:r>
      <w:r w:rsidR="00184247">
        <w:t>Cheryl Carter</w:t>
      </w:r>
      <w:r>
        <w:t xml:space="preserve"> to approve and accept the </w:t>
      </w:r>
      <w:r w:rsidR="00090059">
        <w:t>FEBRUARY</w:t>
      </w:r>
      <w:r>
        <w:t xml:space="preserve"> </w:t>
      </w:r>
      <w:r w:rsidR="00C2250A">
        <w:t>0</w:t>
      </w:r>
      <w:r w:rsidR="00090059">
        <w:t>3</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0082D583" w:rsidR="00922709" w:rsidRDefault="00EC0995" w:rsidP="001F364C">
      <w:pPr>
        <w:jc w:val="both"/>
      </w:pPr>
      <w:r>
        <w:rPr>
          <w:b/>
        </w:rPr>
        <w:tab/>
      </w:r>
      <w:r>
        <w:rPr>
          <w:b/>
        </w:rPr>
        <w:tab/>
      </w:r>
      <w:r w:rsidR="00BB74DD">
        <w:rPr>
          <w:b/>
        </w:rPr>
        <w:t>MOTION:</w:t>
      </w:r>
      <w:r w:rsidR="00BB74DD">
        <w:rPr>
          <w:b/>
        </w:rPr>
        <w:tab/>
      </w:r>
      <w:r w:rsidR="0043799E">
        <w:rPr>
          <w:b/>
        </w:rPr>
        <w:t xml:space="preserve"> </w:t>
      </w:r>
      <w:r w:rsidR="00090059">
        <w:rPr>
          <w:bCs/>
        </w:rPr>
        <w:t>VIDRINE</w:t>
      </w:r>
      <w:r w:rsidR="009826AF">
        <w:rPr>
          <w:bCs/>
        </w:rPr>
        <w:tab/>
      </w:r>
      <w:r w:rsidR="00DF6C19">
        <w:rPr>
          <w:bCs/>
        </w:rPr>
        <w:tab/>
      </w:r>
      <w:r w:rsidR="00445CAE">
        <w:t xml:space="preserve"> </w:t>
      </w:r>
      <w:r w:rsidR="00583B4E">
        <w:t xml:space="preserve">   </w:t>
      </w:r>
      <w:r w:rsidR="00BB74DD">
        <w:rPr>
          <w:b/>
        </w:rPr>
        <w:t>SECOND:</w:t>
      </w:r>
      <w:r w:rsidR="00BB74DD">
        <w:rPr>
          <w:b/>
        </w:rPr>
        <w:tab/>
      </w:r>
      <w:r w:rsidR="00583B4E">
        <w:rPr>
          <w:b/>
        </w:rPr>
        <w:t xml:space="preserve"> </w:t>
      </w:r>
      <w:r w:rsidR="00090059">
        <w:rPr>
          <w:bCs/>
        </w:rPr>
        <w:t>CARTER</w:t>
      </w:r>
    </w:p>
    <w:p w14:paraId="431A8F92" w14:textId="77777777" w:rsidR="00922709" w:rsidRDefault="00922709" w:rsidP="001F364C">
      <w:pPr>
        <w:jc w:val="both"/>
      </w:pPr>
    </w:p>
    <w:p w14:paraId="6D029D04" w14:textId="4A03D863" w:rsidR="001F364C" w:rsidRDefault="00BB74DD" w:rsidP="00D13682">
      <w:pPr>
        <w:ind w:firstLine="720"/>
        <w:jc w:val="both"/>
      </w:pPr>
      <w:bookmarkStart w:id="1" w:name="_Hlk22109594"/>
      <w:r>
        <w:t xml:space="preserve">A motion was made by </w:t>
      </w:r>
      <w:r w:rsidR="00090059">
        <w:t>Ken Vidrine</w:t>
      </w:r>
      <w:r w:rsidR="00690599">
        <w:t xml:space="preserve"> </w:t>
      </w:r>
      <w:r>
        <w:t xml:space="preserve">and seconded by </w:t>
      </w:r>
      <w:r w:rsidR="00090059">
        <w:t>Cheryl Carter</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090059">
        <w:t>FEBRUARY</w:t>
      </w:r>
      <w:r w:rsidR="00F96FAB">
        <w:t xml:space="preserve"> </w:t>
      </w:r>
      <w:r w:rsidR="00610816">
        <w:t>1</w:t>
      </w:r>
      <w:r w:rsidR="00090059">
        <w:t>0</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bookmarkEnd w:id="1"/>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44C9BBF3" w:rsidR="00177930" w:rsidRDefault="00732A61" w:rsidP="00C20E3B">
      <w:pPr>
        <w:jc w:val="both"/>
      </w:pPr>
      <w:r>
        <w:rPr>
          <w:b/>
          <w:bCs/>
        </w:rPr>
        <w:tab/>
      </w:r>
      <w:r>
        <w:rPr>
          <w:b/>
          <w:bCs/>
        </w:rPr>
        <w:tab/>
        <w:t>MOTION:</w:t>
      </w:r>
      <w:r>
        <w:rPr>
          <w:b/>
          <w:bCs/>
        </w:rPr>
        <w:tab/>
      </w:r>
      <w:proofErr w:type="gramStart"/>
      <w:r w:rsidR="00610816">
        <w:t xml:space="preserve">REED  </w:t>
      </w:r>
      <w:r w:rsidR="00924BD7">
        <w:tab/>
      </w:r>
      <w:proofErr w:type="gramEnd"/>
      <w:r w:rsidR="00690599">
        <w:tab/>
      </w:r>
      <w:r w:rsidR="00440F27">
        <w:t xml:space="preserve">  </w:t>
      </w:r>
      <w:r>
        <w:rPr>
          <w:b/>
          <w:bCs/>
        </w:rPr>
        <w:t>SECOND:</w:t>
      </w:r>
      <w:r>
        <w:rPr>
          <w:b/>
          <w:bCs/>
        </w:rPr>
        <w:tab/>
      </w:r>
      <w:r w:rsidR="00090059">
        <w:t>THOMPSON</w:t>
      </w:r>
    </w:p>
    <w:p w14:paraId="71E1AC8E" w14:textId="77777777" w:rsidR="00924BD7" w:rsidRDefault="00924BD7" w:rsidP="00C20E3B">
      <w:pPr>
        <w:jc w:val="both"/>
      </w:pPr>
    </w:p>
    <w:p w14:paraId="4AA51B59" w14:textId="77777777" w:rsidR="00090059" w:rsidRDefault="00924BD7" w:rsidP="00184247">
      <w:pPr>
        <w:ind w:firstLine="720"/>
        <w:jc w:val="both"/>
      </w:pPr>
      <w:r>
        <w:t xml:space="preserve">A motion was made by </w:t>
      </w:r>
      <w:r w:rsidR="00610816">
        <w:t>Monita Reed</w:t>
      </w:r>
      <w:r>
        <w:t xml:space="preserve"> and seconded by </w:t>
      </w:r>
      <w:r w:rsidR="00090059">
        <w:t>Bill Thompson</w:t>
      </w:r>
      <w:r>
        <w:t xml:space="preserve"> to </w:t>
      </w:r>
      <w:r w:rsidR="00184247">
        <w:t xml:space="preserve">approve </w:t>
      </w:r>
      <w:r>
        <w:t xml:space="preserve">and </w:t>
      </w:r>
    </w:p>
    <w:p w14:paraId="07F75269" w14:textId="77777777" w:rsidR="00090059" w:rsidRPr="00AA26C1" w:rsidRDefault="00090059" w:rsidP="00090059">
      <w:pPr>
        <w:jc w:val="both"/>
      </w:pPr>
      <w:r>
        <w:rPr>
          <w:b/>
          <w:bCs/>
        </w:rPr>
        <w:lastRenderedPageBreak/>
        <w:t>MARCH</w:t>
      </w:r>
      <w:r w:rsidRPr="00243E8A">
        <w:rPr>
          <w:b/>
          <w:bCs/>
        </w:rPr>
        <w:t xml:space="preserve"> 0</w:t>
      </w:r>
      <w:r>
        <w:rPr>
          <w:b/>
          <w:bCs/>
        </w:rPr>
        <w:t>9</w:t>
      </w:r>
      <w:r w:rsidRPr="00243E8A">
        <w:rPr>
          <w:b/>
          <w:bCs/>
        </w:rPr>
        <w:t>, 20</w:t>
      </w:r>
      <w:r>
        <w:rPr>
          <w:b/>
          <w:bCs/>
        </w:rPr>
        <w:t>20</w:t>
      </w:r>
      <w:r w:rsidRPr="00243E8A">
        <w:rPr>
          <w:b/>
          <w:bCs/>
        </w:rPr>
        <w:t xml:space="preserve"> – MINUTES</w:t>
      </w:r>
    </w:p>
    <w:p w14:paraId="362145C2" w14:textId="77777777" w:rsidR="00090059" w:rsidRDefault="00090059" w:rsidP="00090059">
      <w:pPr>
        <w:jc w:val="both"/>
        <w:rPr>
          <w:b/>
        </w:rPr>
      </w:pPr>
      <w:r>
        <w:rPr>
          <w:b/>
        </w:rPr>
        <w:t>PAGE 2</w:t>
      </w:r>
    </w:p>
    <w:p w14:paraId="3EA53000" w14:textId="77777777" w:rsidR="00090059" w:rsidRDefault="00090059" w:rsidP="00090059">
      <w:pPr>
        <w:jc w:val="both"/>
      </w:pPr>
    </w:p>
    <w:p w14:paraId="6094B534" w14:textId="357E057C" w:rsidR="00184247" w:rsidRDefault="00440F27" w:rsidP="00090059">
      <w:pPr>
        <w:jc w:val="both"/>
      </w:pPr>
      <w:r>
        <w:t xml:space="preserve">accept the </w:t>
      </w:r>
      <w:r w:rsidR="00090059">
        <w:t>FEBRUARY</w:t>
      </w:r>
      <w:r w:rsidR="00184247">
        <w:t xml:space="preserve"> </w:t>
      </w:r>
      <w:r w:rsidR="00090059">
        <w:t>1</w:t>
      </w:r>
      <w:r w:rsidR="00610816">
        <w:t>7</w:t>
      </w:r>
      <w:r>
        <w:t>, 20</w:t>
      </w:r>
      <w:r w:rsidR="00610816">
        <w:t>20</w:t>
      </w:r>
      <w:r>
        <w:t xml:space="preserve"> Executive Committee Meeting minutes as written. All</w:t>
      </w:r>
      <w:r w:rsidRPr="001F364C">
        <w:t xml:space="preserve"> </w:t>
      </w:r>
    </w:p>
    <w:p w14:paraId="68EF7904" w14:textId="77777777" w:rsidR="00184247" w:rsidRDefault="00184247" w:rsidP="00184247">
      <w:pPr>
        <w:jc w:val="both"/>
      </w:pPr>
      <w:r>
        <w:t>Commissioners present agreed unanimously.</w:t>
      </w:r>
    </w:p>
    <w:p w14:paraId="77BD6AD9" w14:textId="77777777" w:rsidR="004E37C5" w:rsidRDefault="004E37C5" w:rsidP="0064300F">
      <w:pPr>
        <w:jc w:val="both"/>
        <w:rPr>
          <w:b/>
        </w:rPr>
      </w:pPr>
    </w:p>
    <w:p w14:paraId="3B48DEE5" w14:textId="474D337F" w:rsidR="008D7935" w:rsidRDefault="008D7935" w:rsidP="0064300F">
      <w:pPr>
        <w:jc w:val="both"/>
        <w:rPr>
          <w:b/>
          <w:bCs/>
        </w:rPr>
      </w:pPr>
      <w:r>
        <w:rPr>
          <w:b/>
          <w:bCs/>
        </w:rPr>
        <w:t>PAL CONFERENCE:</w:t>
      </w:r>
    </w:p>
    <w:p w14:paraId="162EF43C" w14:textId="225C7113" w:rsidR="008D7935" w:rsidRDefault="008D7935" w:rsidP="0064300F">
      <w:pPr>
        <w:jc w:val="both"/>
        <w:rPr>
          <w:b/>
          <w:bCs/>
        </w:rPr>
      </w:pPr>
    </w:p>
    <w:p w14:paraId="4F6AA01F" w14:textId="38B8ED43" w:rsidR="008D7935" w:rsidRDefault="008D7935" w:rsidP="0064300F">
      <w:pPr>
        <w:jc w:val="both"/>
      </w:pPr>
      <w:r>
        <w:rPr>
          <w:b/>
          <w:bCs/>
        </w:rPr>
        <w:tab/>
      </w:r>
      <w:r>
        <w:t xml:space="preserve">Commissioner </w:t>
      </w:r>
      <w:proofErr w:type="spellStart"/>
      <w:r>
        <w:t>Senic</w:t>
      </w:r>
      <w:proofErr w:type="spellEnd"/>
      <w:r>
        <w:t xml:space="preserve"> Batiste recommended that the Board consider</w:t>
      </w:r>
      <w:r w:rsidR="004E37C5">
        <w:t xml:space="preserve"> as a group to </w:t>
      </w:r>
      <w:r>
        <w:t xml:space="preserve">not attend the PAL Conference due to the COVID-19 event. </w:t>
      </w:r>
      <w:r w:rsidR="004E37C5">
        <w:t>Commissioner Mike Thibodeaux said it should be an individual decision. Mr. Batiste said any Commissioner is certainly welcome to attend if they so choose. Lynn asked that each Commissioner let the Port office know by Friday, March 13</w:t>
      </w:r>
      <w:r w:rsidR="004E37C5" w:rsidRPr="004E37C5">
        <w:rPr>
          <w:vertAlign w:val="superscript"/>
        </w:rPr>
        <w:t>th</w:t>
      </w:r>
      <w:r w:rsidR="004E37C5">
        <w:t xml:space="preserve"> as to whether they would be attending the conference. That is a deadline date put in place by Candace Griffin with PAL.</w:t>
      </w:r>
    </w:p>
    <w:p w14:paraId="2972E282" w14:textId="37684D6C" w:rsidR="004E37C5" w:rsidRDefault="004E37C5" w:rsidP="0064300F">
      <w:pPr>
        <w:jc w:val="both"/>
      </w:pPr>
    </w:p>
    <w:p w14:paraId="3A029550" w14:textId="77777777" w:rsidR="004E37C5" w:rsidRDefault="004E37C5" w:rsidP="004E37C5">
      <w:pPr>
        <w:jc w:val="both"/>
        <w:rPr>
          <w:b/>
          <w:bCs/>
        </w:rPr>
      </w:pPr>
      <w:r>
        <w:rPr>
          <w:b/>
          <w:bCs/>
        </w:rPr>
        <w:t>OTHER BUSINESS:</w:t>
      </w:r>
    </w:p>
    <w:p w14:paraId="0769D1C8" w14:textId="77777777" w:rsidR="00AD16AF" w:rsidRDefault="00AD16AF" w:rsidP="0064300F">
      <w:pPr>
        <w:jc w:val="both"/>
      </w:pPr>
    </w:p>
    <w:p w14:paraId="31F86AE0" w14:textId="15662CF4" w:rsidR="007632F2" w:rsidRDefault="00A3261B" w:rsidP="0064300F">
      <w:pPr>
        <w:jc w:val="both"/>
        <w:rPr>
          <w:b/>
          <w:bCs/>
        </w:rPr>
      </w:pPr>
      <w:r>
        <w:rPr>
          <w:b/>
          <w:bCs/>
        </w:rPr>
        <w:t>D</w:t>
      </w:r>
      <w:r w:rsidR="00F531F9">
        <w:rPr>
          <w:b/>
          <w:bCs/>
        </w:rPr>
        <w:t>ELEK DOCKS</w:t>
      </w:r>
      <w:r w:rsidR="007632F2">
        <w:rPr>
          <w:b/>
          <w:bCs/>
        </w:rPr>
        <w:t>:</w:t>
      </w:r>
    </w:p>
    <w:p w14:paraId="49376343" w14:textId="77777777" w:rsidR="00D6172E" w:rsidRDefault="00D6172E" w:rsidP="00D6172E">
      <w:pPr>
        <w:jc w:val="both"/>
        <w:rPr>
          <w:b/>
          <w:bCs/>
        </w:rPr>
      </w:pPr>
    </w:p>
    <w:p w14:paraId="67EBF3F8" w14:textId="71700B7C" w:rsidR="00F81269" w:rsidRDefault="004E37C5" w:rsidP="00A3261B">
      <w:pPr>
        <w:ind w:firstLine="720"/>
        <w:jc w:val="both"/>
      </w:pPr>
      <w:r>
        <w:t xml:space="preserve">Port Attorney Jacque </w:t>
      </w:r>
      <w:proofErr w:type="spellStart"/>
      <w:r>
        <w:t>Pucheu</w:t>
      </w:r>
      <w:proofErr w:type="spellEnd"/>
      <w:r>
        <w:t xml:space="preserve"> provided each Commissioner with a copy of an email correspondence with himself and the attorney for </w:t>
      </w:r>
      <w:proofErr w:type="spellStart"/>
      <w:r>
        <w:t>Delek</w:t>
      </w:r>
      <w:proofErr w:type="spellEnd"/>
      <w:r>
        <w:t>, Michael Lewis. He wanted to understand the difference between the Port Priority Program and Louisiana Economic Development Program. He understands that the LED Grant they received can be used to improve Docks #1 and #3 but</w:t>
      </w:r>
      <w:r w:rsidR="00AD16AF">
        <w:t xml:space="preserve"> any grant monies from the Port Priority Program can only be used for Dock #3 because that is on Port property. Mr. Lewis also asked the question would the Port consider taking ownership of Dock #1 if that</w:t>
      </w:r>
      <w:r w:rsidR="008F3C61">
        <w:t xml:space="preserve"> is </w:t>
      </w:r>
      <w:r w:rsidR="00AD16AF">
        <w:t xml:space="preserve">what it takes to get in the Port </w:t>
      </w:r>
      <w:r w:rsidR="008F3C61">
        <w:t>P</w:t>
      </w:r>
      <w:r w:rsidR="00AD16AF">
        <w:t xml:space="preserve">riority </w:t>
      </w:r>
      <w:r w:rsidR="008F3C61">
        <w:t>P</w:t>
      </w:r>
      <w:r w:rsidR="00AD16AF">
        <w:t xml:space="preserve">rogram. Mr. </w:t>
      </w:r>
      <w:proofErr w:type="spellStart"/>
      <w:r w:rsidR="00AD16AF">
        <w:t>Pucheu</w:t>
      </w:r>
      <w:proofErr w:type="spellEnd"/>
      <w:r w:rsidR="00AD16AF">
        <w:t xml:space="preserve"> said this would have to be a Board decision and he didn’t even know if that was possible.</w:t>
      </w:r>
      <w:r w:rsidR="00A3261B">
        <w:t xml:space="preserve"> </w:t>
      </w:r>
      <w:r w:rsidR="00AD16AF">
        <w:t xml:space="preserve">Mr. </w:t>
      </w:r>
      <w:proofErr w:type="spellStart"/>
      <w:r w:rsidR="00AD16AF">
        <w:t>Pucheu</w:t>
      </w:r>
      <w:proofErr w:type="spellEnd"/>
      <w:r w:rsidR="00AD16AF">
        <w:t xml:space="preserve"> said he may provide them with a copy of the Dock #</w:t>
      </w:r>
      <w:r w:rsidR="008F3C61">
        <w:t>3</w:t>
      </w:r>
      <w:r w:rsidR="00AD16AF">
        <w:t xml:space="preserve"> lease and maybe a copy of the old Port Priority application that was done for Dock #3. He will also try to get a copy of the bill of sale from Ortis Leasing Company to show that the </w:t>
      </w:r>
      <w:r w:rsidR="008F3C61">
        <w:t>P</w:t>
      </w:r>
      <w:r w:rsidR="00AD16AF">
        <w:t>ort does not have ownership of the property at Dock #1.</w:t>
      </w:r>
    </w:p>
    <w:p w14:paraId="6112FE99" w14:textId="77777777" w:rsidR="00CA2B8D" w:rsidRDefault="00CA2B8D" w:rsidP="00F81269">
      <w:pPr>
        <w:jc w:val="both"/>
      </w:pPr>
    </w:p>
    <w:p w14:paraId="52BB7DA3" w14:textId="34E4FA6F" w:rsidR="00CA2B8D" w:rsidRPr="00CA2B8D" w:rsidRDefault="00CA2B8D" w:rsidP="00D6172E">
      <w:pPr>
        <w:jc w:val="both"/>
      </w:pPr>
      <w:r>
        <w:tab/>
      </w:r>
      <w:r>
        <w:tab/>
      </w:r>
    </w:p>
    <w:p w14:paraId="112CFF97" w14:textId="159C90FA" w:rsidR="00A437E8" w:rsidRPr="00D6172E" w:rsidRDefault="00A437E8" w:rsidP="00D6172E">
      <w:pPr>
        <w:ind w:firstLine="720"/>
        <w:jc w:val="both"/>
        <w:rPr>
          <w:b/>
          <w:bCs/>
        </w:rPr>
      </w:pPr>
      <w:r>
        <w:t xml:space="preserve">The next meeting date was scheduled for </w:t>
      </w:r>
      <w:r w:rsidR="00090059">
        <w:t>April</w:t>
      </w:r>
      <w:r>
        <w:t xml:space="preserve"> </w:t>
      </w:r>
      <w:r w:rsidR="00C465E1">
        <w:t>0</w:t>
      </w:r>
      <w:r w:rsidR="00090059">
        <w:t>6</w:t>
      </w:r>
      <w:r>
        <w:t>, 20</w:t>
      </w:r>
      <w:r w:rsidR="006A3185">
        <w:t>20</w:t>
      </w:r>
      <w:r>
        <w:t>. There being no</w:t>
      </w:r>
    </w:p>
    <w:p w14:paraId="06560EF0" w14:textId="1D37DAF8" w:rsidR="00FD36D0" w:rsidRDefault="00A437E8" w:rsidP="00A437E8">
      <w:pPr>
        <w:jc w:val="both"/>
      </w:pPr>
      <w:r>
        <w:t xml:space="preserve">further business, Commissioner </w:t>
      </w:r>
      <w:r w:rsidR="00184247">
        <w:t>Monita Reed</w:t>
      </w:r>
      <w:r w:rsidR="00694456">
        <w:t xml:space="preserve"> </w:t>
      </w:r>
      <w:r>
        <w:t xml:space="preserve">motioned for the meeting to adjourn, seconded by </w:t>
      </w:r>
      <w:r w:rsidR="0074799D">
        <w:t xml:space="preserve">Commissioner </w:t>
      </w:r>
      <w:r w:rsidR="00090059">
        <w:t>James Soileau</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lastRenderedPageBreak/>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2603" w14:textId="77777777" w:rsidR="00B10715" w:rsidRDefault="00B10715" w:rsidP="00C55597">
      <w:r>
        <w:separator/>
      </w:r>
    </w:p>
  </w:endnote>
  <w:endnote w:type="continuationSeparator" w:id="0">
    <w:p w14:paraId="58B988A1" w14:textId="77777777" w:rsidR="00B10715" w:rsidRDefault="00B10715"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1A22" w14:textId="77777777" w:rsidR="00B10715" w:rsidRDefault="00B10715" w:rsidP="00C55597">
      <w:r>
        <w:separator/>
      </w:r>
    </w:p>
  </w:footnote>
  <w:footnote w:type="continuationSeparator" w:id="0">
    <w:p w14:paraId="3D318C12" w14:textId="77777777" w:rsidR="00B10715" w:rsidRDefault="00B10715"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14F6"/>
    <w:rsid w:val="00103523"/>
    <w:rsid w:val="00105B7E"/>
    <w:rsid w:val="0011507C"/>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1D56"/>
    <w:rsid w:val="002D030E"/>
    <w:rsid w:val="002D1095"/>
    <w:rsid w:val="002D15A3"/>
    <w:rsid w:val="002D21A6"/>
    <w:rsid w:val="002D2BAE"/>
    <w:rsid w:val="002D2C99"/>
    <w:rsid w:val="002D5FA1"/>
    <w:rsid w:val="002D6802"/>
    <w:rsid w:val="002E1404"/>
    <w:rsid w:val="002E14C6"/>
    <w:rsid w:val="002E1F6A"/>
    <w:rsid w:val="002E237C"/>
    <w:rsid w:val="002E3F05"/>
    <w:rsid w:val="002E5B3F"/>
    <w:rsid w:val="002E64C3"/>
    <w:rsid w:val="002E656C"/>
    <w:rsid w:val="002F054E"/>
    <w:rsid w:val="002F1911"/>
    <w:rsid w:val="002F32FB"/>
    <w:rsid w:val="002F33E8"/>
    <w:rsid w:val="002F531B"/>
    <w:rsid w:val="002F578B"/>
    <w:rsid w:val="002F6932"/>
    <w:rsid w:val="00301253"/>
    <w:rsid w:val="00302991"/>
    <w:rsid w:val="00306744"/>
    <w:rsid w:val="00306A6B"/>
    <w:rsid w:val="0031179E"/>
    <w:rsid w:val="00312572"/>
    <w:rsid w:val="0031290A"/>
    <w:rsid w:val="00314268"/>
    <w:rsid w:val="00314677"/>
    <w:rsid w:val="00314A7F"/>
    <w:rsid w:val="00315C55"/>
    <w:rsid w:val="003164A1"/>
    <w:rsid w:val="00316D5C"/>
    <w:rsid w:val="003214B6"/>
    <w:rsid w:val="003218D5"/>
    <w:rsid w:val="00321920"/>
    <w:rsid w:val="003228D5"/>
    <w:rsid w:val="00324630"/>
    <w:rsid w:val="003249D0"/>
    <w:rsid w:val="0032585A"/>
    <w:rsid w:val="0032692D"/>
    <w:rsid w:val="00327272"/>
    <w:rsid w:val="00327934"/>
    <w:rsid w:val="00327AAA"/>
    <w:rsid w:val="0033030B"/>
    <w:rsid w:val="0033281A"/>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4F43"/>
    <w:rsid w:val="007160B6"/>
    <w:rsid w:val="00716F12"/>
    <w:rsid w:val="00716FB2"/>
    <w:rsid w:val="00717EFA"/>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3218"/>
    <w:rsid w:val="00853EDD"/>
    <w:rsid w:val="00855630"/>
    <w:rsid w:val="00856BB4"/>
    <w:rsid w:val="008571A7"/>
    <w:rsid w:val="008605B0"/>
    <w:rsid w:val="00861D2D"/>
    <w:rsid w:val="008626EA"/>
    <w:rsid w:val="00864340"/>
    <w:rsid w:val="008643FB"/>
    <w:rsid w:val="00865E31"/>
    <w:rsid w:val="0086687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539"/>
    <w:rsid w:val="00A01A44"/>
    <w:rsid w:val="00A029D1"/>
    <w:rsid w:val="00A03035"/>
    <w:rsid w:val="00A04FAF"/>
    <w:rsid w:val="00A06731"/>
    <w:rsid w:val="00A06773"/>
    <w:rsid w:val="00A06A98"/>
    <w:rsid w:val="00A073C7"/>
    <w:rsid w:val="00A10864"/>
    <w:rsid w:val="00A14C1D"/>
    <w:rsid w:val="00A15DEE"/>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6A0"/>
    <w:rsid w:val="00A71ACF"/>
    <w:rsid w:val="00A7228A"/>
    <w:rsid w:val="00A72A93"/>
    <w:rsid w:val="00A73C90"/>
    <w:rsid w:val="00A73CCD"/>
    <w:rsid w:val="00A74674"/>
    <w:rsid w:val="00A7485F"/>
    <w:rsid w:val="00A75526"/>
    <w:rsid w:val="00A7747C"/>
    <w:rsid w:val="00A80BB3"/>
    <w:rsid w:val="00A810CF"/>
    <w:rsid w:val="00A96B1A"/>
    <w:rsid w:val="00A97DD6"/>
    <w:rsid w:val="00AA0477"/>
    <w:rsid w:val="00AA26C1"/>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3682"/>
    <w:rsid w:val="00B05429"/>
    <w:rsid w:val="00B05E49"/>
    <w:rsid w:val="00B05EC0"/>
    <w:rsid w:val="00B06C21"/>
    <w:rsid w:val="00B07874"/>
    <w:rsid w:val="00B10715"/>
    <w:rsid w:val="00B10EFF"/>
    <w:rsid w:val="00B11444"/>
    <w:rsid w:val="00B122B9"/>
    <w:rsid w:val="00B16CDE"/>
    <w:rsid w:val="00B17ABF"/>
    <w:rsid w:val="00B17FC5"/>
    <w:rsid w:val="00B2333D"/>
    <w:rsid w:val="00B26603"/>
    <w:rsid w:val="00B27FD6"/>
    <w:rsid w:val="00B303B8"/>
    <w:rsid w:val="00B3100E"/>
    <w:rsid w:val="00B31A15"/>
    <w:rsid w:val="00B31E08"/>
    <w:rsid w:val="00B32187"/>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F27"/>
    <w:rsid w:val="00B54132"/>
    <w:rsid w:val="00B54BDA"/>
    <w:rsid w:val="00B54C4A"/>
    <w:rsid w:val="00B5604B"/>
    <w:rsid w:val="00B57889"/>
    <w:rsid w:val="00B602F2"/>
    <w:rsid w:val="00B6267C"/>
    <w:rsid w:val="00B63D4A"/>
    <w:rsid w:val="00B64C71"/>
    <w:rsid w:val="00B64FF6"/>
    <w:rsid w:val="00B662E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90F"/>
    <w:rsid w:val="00BD3B3C"/>
    <w:rsid w:val="00BD449A"/>
    <w:rsid w:val="00BE00C9"/>
    <w:rsid w:val="00BE0E38"/>
    <w:rsid w:val="00BE210C"/>
    <w:rsid w:val="00BE2738"/>
    <w:rsid w:val="00BE2E43"/>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737E"/>
    <w:rsid w:val="00DA78C2"/>
    <w:rsid w:val="00DB025A"/>
    <w:rsid w:val="00DB1094"/>
    <w:rsid w:val="00DB1CD7"/>
    <w:rsid w:val="00DB2024"/>
    <w:rsid w:val="00DB2603"/>
    <w:rsid w:val="00DB2976"/>
    <w:rsid w:val="00DB5180"/>
    <w:rsid w:val="00DB58A1"/>
    <w:rsid w:val="00DC0042"/>
    <w:rsid w:val="00DC040D"/>
    <w:rsid w:val="00DC2B5A"/>
    <w:rsid w:val="00DC3911"/>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B5CD-B37D-41B8-AE3E-BFA3CE1C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13373</cp:lastModifiedBy>
  <cp:revision>13</cp:revision>
  <cp:lastPrinted>2020-03-30T15:14:00Z</cp:lastPrinted>
  <dcterms:created xsi:type="dcterms:W3CDTF">2020-01-09T18:43:00Z</dcterms:created>
  <dcterms:modified xsi:type="dcterms:W3CDTF">2020-03-30T15:15:00Z</dcterms:modified>
</cp:coreProperties>
</file>